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" w:right="86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69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5"/>
        <w:gridCol w:w="5334"/>
        <w:tblGridChange w:id="0">
          <w:tblGrid>
            <w:gridCol w:w="5335"/>
            <w:gridCol w:w="533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highlight w:val="white"/>
                <w:rtl w:val="0"/>
              </w:rPr>
              <w:t xml:space="preserve">TITLE OF SHOW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6" w:right="86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Rehearsal Report #            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Date: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                                   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Director: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Stage Manager: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335.0" w:type="dxa"/>
        <w:tblLayout w:type="fixed"/>
        <w:tblLook w:val="0000"/>
      </w:tblPr>
      <w:tblGrid>
        <w:gridCol w:w="1725"/>
        <w:gridCol w:w="3675"/>
        <w:gridCol w:w="5310"/>
        <w:tblGridChange w:id="0">
          <w:tblGrid>
            <w:gridCol w:w="1725"/>
            <w:gridCol w:w="3675"/>
            <w:gridCol w:w="5310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REHEARSAL SCHEDULE: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REHEARSAL BREAKDOWN: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Present: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Absent/Late: 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tabs>
          <w:tab w:val="left" w:pos="172"/>
        </w:tabs>
        <w:spacing w:after="86" w:before="86" w:lineRule="auto"/>
        <w:ind w:right="172"/>
        <w:rPr>
          <w:rFonts w:ascii="Karla" w:cs="Karla" w:eastAsia="Karla" w:hAnsi="Karl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335.0" w:type="dxa"/>
        <w:tblLayout w:type="fixed"/>
        <w:tblLook w:val="00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Notes: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Stage Management: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Sets: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Costumes: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Sound: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Lights: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Properties: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Publicity/Front of House: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Next Production Meeting (Schedule &amp; Notes to discuss):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630" w:top="180" w:left="1134" w:right="567" w:header="180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horndale"/>
  <w:font w:name="Albany"/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86" w:firstLine="0"/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Report Submitted By: NAME</w:t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Karla" w:cs="Karla" w:eastAsia="Karla" w:hAnsi="Karla"/>
        <w:rtl w:val="0"/>
      </w:rPr>
      <w:t xml:space="preserve">         </w:t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Karla" w:cs="Karla" w:eastAsia="Karla" w:hAnsi="Karla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049" w:right="86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widowControl w:val="0"/>
        <w:spacing w:after="86" w:before="86" w:lineRule="auto"/>
        <w:ind w:left="86" w:right="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  <w:ind w:left="0" w:firstLine="0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  <w:ind w:left="0" w:firstLine="0"/>
    </w:pPr>
    <w:rPr>
      <w:rFonts w:ascii="Albany" w:cs="Albany" w:eastAsia="Albany" w:hAnsi="Albany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